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2"/>
        <w:gridCol w:w="6876"/>
      </w:tblGrid>
      <w:tr w:rsidR="005C45BF" w14:paraId="08575AEE" w14:textId="77777777" w:rsidTr="005C45BF">
        <w:tc>
          <w:tcPr>
            <w:tcW w:w="2412" w:type="dxa"/>
          </w:tcPr>
          <w:p w14:paraId="7DC42ABE" w14:textId="77777777" w:rsidR="005C45BF" w:rsidRPr="00530E00" w:rsidRDefault="005C45BF" w:rsidP="009D5E76">
            <w:pPr>
              <w:rPr>
                <w:b/>
                <w:lang w:val="en-IE"/>
              </w:rPr>
            </w:pPr>
            <w:r w:rsidRPr="00530E00">
              <w:rPr>
                <w:b/>
                <w:lang w:val="en-IE"/>
              </w:rPr>
              <w:t>Indicator name</w:t>
            </w:r>
          </w:p>
        </w:tc>
        <w:tc>
          <w:tcPr>
            <w:tcW w:w="6876" w:type="dxa"/>
          </w:tcPr>
          <w:p w14:paraId="69A8B5E7" w14:textId="77777777" w:rsidR="005C45BF" w:rsidRPr="00530E00" w:rsidRDefault="005C45BF" w:rsidP="009D5E76">
            <w:pPr>
              <w:rPr>
                <w:b/>
                <w:lang w:val="en-IE"/>
              </w:rPr>
            </w:pPr>
            <w:r>
              <w:rPr>
                <w:b/>
                <w:lang w:val="en-IE"/>
              </w:rPr>
              <w:t>O.33</w:t>
            </w:r>
            <w:r w:rsidRPr="00530E00">
              <w:rPr>
                <w:b/>
                <w:lang w:val="en-IE"/>
              </w:rPr>
              <w:t xml:space="preserve">: </w:t>
            </w:r>
            <w:r>
              <w:rPr>
                <w:b/>
                <w:lang w:val="en-IE"/>
              </w:rPr>
              <w:t>Number of producer organisations setting up an operational programme</w:t>
            </w:r>
          </w:p>
        </w:tc>
      </w:tr>
      <w:tr w:rsidR="005C45BF" w14:paraId="7F1F5357" w14:textId="77777777" w:rsidTr="005C45BF">
        <w:tc>
          <w:tcPr>
            <w:tcW w:w="2412" w:type="dxa"/>
          </w:tcPr>
          <w:p w14:paraId="1A48012E" w14:textId="77777777" w:rsidR="005C45BF" w:rsidRDefault="005C45BF" w:rsidP="009D5E76">
            <w:pPr>
              <w:rPr>
                <w:lang w:val="en-IE"/>
              </w:rPr>
            </w:pPr>
            <w:r>
              <w:rPr>
                <w:lang w:val="en-IE"/>
              </w:rPr>
              <w:t>Definition</w:t>
            </w:r>
          </w:p>
        </w:tc>
        <w:tc>
          <w:tcPr>
            <w:tcW w:w="6876" w:type="dxa"/>
          </w:tcPr>
          <w:p w14:paraId="5761F556" w14:textId="77777777" w:rsidR="005C45BF" w:rsidRDefault="005C45BF" w:rsidP="009D5E76">
            <w:pPr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Total number of producer organisations, associations of producer organisations or transnational organisations to which payments relating to interventions under the same operational programme </w:t>
            </w:r>
            <w:proofErr w:type="gramStart"/>
            <w:r>
              <w:rPr>
                <w:lang w:val="en-IE"/>
              </w:rPr>
              <w:t>have been made</w:t>
            </w:r>
            <w:proofErr w:type="gramEnd"/>
            <w:r>
              <w:rPr>
                <w:lang w:val="en-IE"/>
              </w:rPr>
              <w:t xml:space="preserve"> in the Financial Year concerned.</w:t>
            </w:r>
          </w:p>
          <w:p w14:paraId="640DC3D9" w14:textId="77777777" w:rsidR="005C45BF" w:rsidRDefault="005C45BF" w:rsidP="009D5E76">
            <w:pPr>
              <w:jc w:val="both"/>
              <w:rPr>
                <w:lang w:val="en-IE"/>
              </w:rPr>
            </w:pPr>
          </w:p>
        </w:tc>
      </w:tr>
      <w:tr w:rsidR="005C45BF" w14:paraId="40442DE5" w14:textId="77777777" w:rsidTr="005C45BF">
        <w:tc>
          <w:tcPr>
            <w:tcW w:w="2412" w:type="dxa"/>
          </w:tcPr>
          <w:p w14:paraId="6FCD25F1" w14:textId="77777777" w:rsidR="005C45BF" w:rsidRDefault="005C45BF" w:rsidP="009D5E76">
            <w:pPr>
              <w:rPr>
                <w:lang w:val="en-IE"/>
              </w:rPr>
            </w:pPr>
            <w:r>
              <w:rPr>
                <w:lang w:val="en-IE"/>
              </w:rPr>
              <w:t>Types of intervention concerned</w:t>
            </w:r>
          </w:p>
        </w:tc>
        <w:tc>
          <w:tcPr>
            <w:tcW w:w="6876" w:type="dxa"/>
          </w:tcPr>
          <w:p w14:paraId="2C3579C6" w14:textId="77777777" w:rsidR="005C45BF" w:rsidRDefault="005C45BF" w:rsidP="009D5E76">
            <w:pPr>
              <w:rPr>
                <w:lang w:val="en-IE"/>
              </w:rPr>
            </w:pPr>
            <w:r>
              <w:rPr>
                <w:lang w:val="en-IE"/>
              </w:rPr>
              <w:t>It covers sectoral interventions for fruit and vegetables (Article 43 of SPR) and ‘other sectors’ (Article 59 of SPR).</w:t>
            </w:r>
          </w:p>
          <w:p w14:paraId="1A8D7813" w14:textId="77777777" w:rsidR="005C45BF" w:rsidRDefault="005C45BF" w:rsidP="009D5E76">
            <w:pPr>
              <w:rPr>
                <w:lang w:val="en-IE"/>
              </w:rPr>
            </w:pPr>
          </w:p>
        </w:tc>
      </w:tr>
      <w:tr w:rsidR="005C45BF" w14:paraId="2103E0C1" w14:textId="77777777" w:rsidTr="005C45BF">
        <w:tc>
          <w:tcPr>
            <w:tcW w:w="2412" w:type="dxa"/>
          </w:tcPr>
          <w:p w14:paraId="12A17E7D" w14:textId="77777777" w:rsidR="005C45BF" w:rsidRDefault="005C45BF" w:rsidP="009D5E76">
            <w:pPr>
              <w:rPr>
                <w:lang w:val="en-IE"/>
              </w:rPr>
            </w:pPr>
            <w:r>
              <w:rPr>
                <w:lang w:val="en-IE"/>
              </w:rPr>
              <w:t>Unit of measurement</w:t>
            </w:r>
          </w:p>
          <w:p w14:paraId="587E4226" w14:textId="77777777" w:rsidR="005C45BF" w:rsidRDefault="005C45BF" w:rsidP="009D5E76">
            <w:pPr>
              <w:rPr>
                <w:lang w:val="en-IE"/>
              </w:rPr>
            </w:pPr>
          </w:p>
        </w:tc>
        <w:tc>
          <w:tcPr>
            <w:tcW w:w="6876" w:type="dxa"/>
          </w:tcPr>
          <w:p w14:paraId="7EBC833E" w14:textId="77777777" w:rsidR="005C45BF" w:rsidRDefault="005C45BF" w:rsidP="009D5E76">
            <w:pPr>
              <w:rPr>
                <w:lang w:val="en-IE"/>
              </w:rPr>
            </w:pPr>
            <w:r>
              <w:rPr>
                <w:lang w:val="en-IE"/>
              </w:rPr>
              <w:t>Number of producer organisations, associations of producer organisations or transnational organisations.</w:t>
            </w:r>
          </w:p>
        </w:tc>
      </w:tr>
      <w:tr w:rsidR="005C45BF" w14:paraId="7994B560" w14:textId="77777777" w:rsidTr="005C45BF">
        <w:tc>
          <w:tcPr>
            <w:tcW w:w="2412" w:type="dxa"/>
          </w:tcPr>
          <w:p w14:paraId="2CD21013" w14:textId="77777777" w:rsidR="005C45BF" w:rsidRDefault="005C45BF" w:rsidP="009D5E76">
            <w:pPr>
              <w:rPr>
                <w:lang w:val="en-IE"/>
              </w:rPr>
            </w:pPr>
            <w:r>
              <w:rPr>
                <w:lang w:val="en-IE"/>
              </w:rPr>
              <w:t>Comments/caveats</w:t>
            </w:r>
          </w:p>
        </w:tc>
        <w:tc>
          <w:tcPr>
            <w:tcW w:w="6876" w:type="dxa"/>
          </w:tcPr>
          <w:p w14:paraId="11BF7914" w14:textId="77777777" w:rsidR="005C45BF" w:rsidRPr="0051679B" w:rsidRDefault="005C45BF" w:rsidP="009D5E76">
            <w:pPr>
              <w:jc w:val="both"/>
              <w:rPr>
                <w:lang w:val="en-IE"/>
              </w:rPr>
            </w:pPr>
            <w:r w:rsidRPr="0051679B">
              <w:rPr>
                <w:lang w:val="en-IE"/>
              </w:rPr>
              <w:t>This indicator measures the total number</w:t>
            </w:r>
            <w:r>
              <w:rPr>
                <w:lang w:val="en-IE"/>
              </w:rPr>
              <w:t xml:space="preserve"> of operational programmes implemented by </w:t>
            </w:r>
            <w:r w:rsidRPr="0051679B">
              <w:rPr>
                <w:lang w:val="en-IE"/>
              </w:rPr>
              <w:t>producer organisations</w:t>
            </w:r>
            <w:r>
              <w:rPr>
                <w:lang w:val="en-IE"/>
              </w:rPr>
              <w:t xml:space="preserve">, </w:t>
            </w:r>
            <w:r w:rsidRPr="0051679B">
              <w:rPr>
                <w:lang w:val="en-IE"/>
              </w:rPr>
              <w:t xml:space="preserve">associations of producer organisations </w:t>
            </w:r>
            <w:r>
              <w:rPr>
                <w:lang w:val="en-IE"/>
              </w:rPr>
              <w:t xml:space="preserve">or transnational organisations </w:t>
            </w:r>
            <w:r w:rsidRPr="0051679B">
              <w:rPr>
                <w:lang w:val="en-IE"/>
              </w:rPr>
              <w:t>during the year</w:t>
            </w:r>
            <w:r>
              <w:rPr>
                <w:lang w:val="en-IE"/>
              </w:rPr>
              <w:t xml:space="preserve"> in the concerned MS.</w:t>
            </w:r>
          </w:p>
        </w:tc>
      </w:tr>
    </w:tbl>
    <w:p w14:paraId="2508BC7B" w14:textId="77777777" w:rsidR="00E03BE1" w:rsidRDefault="005C45BF" w:rsidP="007C7A66">
      <w:bookmarkStart w:id="0" w:name="_GoBack"/>
      <w:bookmarkEnd w:id="0"/>
    </w:p>
    <w:sectPr w:rsidR="00E03BE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BE6EEF" w14:textId="77777777" w:rsidR="00A85C9F" w:rsidRDefault="00A85C9F" w:rsidP="00A85C9F">
      <w:pPr>
        <w:spacing w:after="0" w:line="240" w:lineRule="auto"/>
      </w:pPr>
      <w:r>
        <w:separator/>
      </w:r>
    </w:p>
  </w:endnote>
  <w:endnote w:type="continuationSeparator" w:id="0">
    <w:p w14:paraId="49321F87" w14:textId="77777777" w:rsidR="00A85C9F" w:rsidRDefault="00A85C9F" w:rsidP="00A85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33BFF" w14:textId="40468610" w:rsidR="00186B4C" w:rsidRPr="00FA7A16" w:rsidRDefault="00186B4C" w:rsidP="00186B4C">
    <w:pPr>
      <w:pStyle w:val="Header"/>
      <w:jc w:val="center"/>
      <w:rPr>
        <w:caps/>
        <w:color w:val="4F81BD" w:themeColor="accent1"/>
      </w:rPr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7FECC26E" wp14:editId="38EBF185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5CBCDD6C" w14:textId="3AD01CE7" w:rsidR="00186B4C" w:rsidRDefault="00186B4C" w:rsidP="00186B4C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Common output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7FECC26E" id="Rectangle 1" o:spid="_x0000_s1027" style="position:absolute;left:0;text-align:left;margin-left:0;margin-top:0;width:468.5pt;height:21.3pt;z-index:-251655168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5CBCDD6C" w14:textId="3AD01CE7" w:rsidR="00186B4C" w:rsidRDefault="00186B4C" w:rsidP="00186B4C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Common output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 w:rsidRPr="00FA7A16">
      <w:rPr>
        <w:caps/>
        <w:color w:val="4F81BD" w:themeColor="accent1"/>
      </w:rPr>
      <w:t>DISCLAIMER</w:t>
    </w:r>
  </w:p>
  <w:p w14:paraId="2C81888B" w14:textId="77777777" w:rsidR="00186B4C" w:rsidRPr="00FA7A16" w:rsidRDefault="00186B4C" w:rsidP="00186B4C">
    <w:pPr>
      <w:pStyle w:val="Footer"/>
      <w:jc w:val="center"/>
      <w:rPr>
        <w:caps/>
        <w:color w:val="4F81BD" w:themeColor="accent1"/>
      </w:rPr>
    </w:pPr>
  </w:p>
  <w:p w14:paraId="6BC2DBB8" w14:textId="2D325A32" w:rsidR="00186B4C" w:rsidRDefault="00186B4C" w:rsidP="00186B4C">
    <w:pPr>
      <w:pStyle w:val="Footer"/>
      <w:jc w:val="center"/>
    </w:pPr>
    <w:r>
      <w:rPr>
        <w:color w:val="4F81BD" w:themeColor="accent1"/>
      </w:rPr>
      <w:t>T</w:t>
    </w:r>
    <w:r w:rsidRPr="00FA7A16">
      <w:rPr>
        <w:color w:val="4F81BD" w:themeColor="accent1"/>
      </w:rPr>
      <w:t>his document is only intended to facilitate the work of the working party on horizontal questions in the context of the ordinary legislative procedure.</w:t>
    </w:r>
    <w:r>
      <w:rPr>
        <w:color w:val="4F81BD" w:themeColor="accent1"/>
      </w:rPr>
      <w:t xml:space="preserve"> T</w:t>
    </w:r>
    <w:r w:rsidRPr="00FA7A16">
      <w:rPr>
        <w:color w:val="4F81BD" w:themeColor="accent1"/>
      </w:rPr>
      <w:t>his document does not anticipate any c</w:t>
    </w:r>
    <w:r>
      <w:rPr>
        <w:color w:val="4F81BD" w:themeColor="accent1"/>
      </w:rPr>
      <w:t>ontent of any legislative act. I</w:t>
    </w:r>
    <w:r w:rsidRPr="00FA7A16">
      <w:rPr>
        <w:color w:val="4F81BD" w:themeColor="accent1"/>
      </w:rPr>
      <w:t>t has no interpretative value.</w:t>
    </w:r>
    <w:r>
      <w:rPr>
        <w:noProof/>
        <w:color w:val="4F81BD" w:themeColor="accent1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50DB4" w14:textId="77777777" w:rsidR="00A85C9F" w:rsidRDefault="00A85C9F" w:rsidP="00A85C9F">
      <w:pPr>
        <w:spacing w:after="0" w:line="240" w:lineRule="auto"/>
      </w:pPr>
      <w:r>
        <w:separator/>
      </w:r>
    </w:p>
  </w:footnote>
  <w:footnote w:type="continuationSeparator" w:id="0">
    <w:p w14:paraId="13965F4D" w14:textId="77777777" w:rsidR="00A85C9F" w:rsidRDefault="00A85C9F" w:rsidP="00A85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AD81F" w14:textId="5B6190CE" w:rsidR="00A85C9F" w:rsidRDefault="00A85C9F" w:rsidP="00A85C9F">
    <w:pPr>
      <w:pStyle w:val="Header"/>
      <w:tabs>
        <w:tab w:val="clear" w:pos="4513"/>
        <w:tab w:val="clear" w:pos="9026"/>
        <w:tab w:val="center" w:pos="4536"/>
      </w:tabs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1987771" wp14:editId="612B062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-1216965459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210E87F7" w14:textId="5A0C472B" w:rsidR="00A85C9F" w:rsidRDefault="00A85C9F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A85C9F">
                                <w:rPr>
                                  <w:color w:val="FFFFFF" w:themeColor="background1"/>
                                </w:rPr>
                                <w:t xml:space="preserve">Common 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t>output</w:t>
                              </w:r>
                              <w:r w:rsidRPr="00A85C9F">
                                <w:rPr>
                                  <w:color w:val="FFFFFF" w:themeColor="background1"/>
                                </w:rPr>
                                <w:t xml:space="preserve">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1987771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mR3nu3AAAAAQBAAAPAAAAAAAAAAAAAAAAAO0EAABkcnMvZG93bnJldi54&#10;bWxQSwUGAAAAAAQABADzAAAA9gUAAAAA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-1216965459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210E87F7" w14:textId="5A0C472B" w:rsidR="00A85C9F" w:rsidRDefault="00A85C9F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A85C9F">
                          <w:rPr>
                            <w:color w:val="FFFFFF" w:themeColor="background1"/>
                          </w:rPr>
                          <w:t xml:space="preserve">Common </w:t>
                        </w:r>
                        <w:r>
                          <w:rPr>
                            <w:color w:val="FFFFFF" w:themeColor="background1"/>
                          </w:rPr>
                          <w:t>output</w:t>
                        </w:r>
                        <w:r w:rsidRPr="00A85C9F">
                          <w:rPr>
                            <w:color w:val="FFFFFF" w:themeColor="background1"/>
                          </w:rPr>
                          <w:t xml:space="preserve">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E570E"/>
    <w:multiLevelType w:val="hybridMultilevel"/>
    <w:tmpl w:val="8F901E30"/>
    <w:lvl w:ilvl="0" w:tplc="C9CE97D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D60BCA"/>
    <w:multiLevelType w:val="hybridMultilevel"/>
    <w:tmpl w:val="E4308B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trackRevisions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9F31E8"/>
    <w:rsid w:val="00032BE8"/>
    <w:rsid w:val="00047D6B"/>
    <w:rsid w:val="00064105"/>
    <w:rsid w:val="00091CDA"/>
    <w:rsid w:val="000938B4"/>
    <w:rsid w:val="00095423"/>
    <w:rsid w:val="0009602A"/>
    <w:rsid w:val="000B4525"/>
    <w:rsid w:val="00186B4C"/>
    <w:rsid w:val="00195F21"/>
    <w:rsid w:val="001A37F5"/>
    <w:rsid w:val="001D5DCE"/>
    <w:rsid w:val="001E1B26"/>
    <w:rsid w:val="002254D3"/>
    <w:rsid w:val="0023723B"/>
    <w:rsid w:val="002517BC"/>
    <w:rsid w:val="0028767F"/>
    <w:rsid w:val="002915BF"/>
    <w:rsid w:val="002D1AD5"/>
    <w:rsid w:val="002E640D"/>
    <w:rsid w:val="002F2785"/>
    <w:rsid w:val="00316ACD"/>
    <w:rsid w:val="0035786F"/>
    <w:rsid w:val="00393669"/>
    <w:rsid w:val="003E438B"/>
    <w:rsid w:val="004062B5"/>
    <w:rsid w:val="00415708"/>
    <w:rsid w:val="0042374B"/>
    <w:rsid w:val="004330E1"/>
    <w:rsid w:val="00484B3F"/>
    <w:rsid w:val="00491874"/>
    <w:rsid w:val="004A2ADA"/>
    <w:rsid w:val="004B0EF6"/>
    <w:rsid w:val="004C5B21"/>
    <w:rsid w:val="004D18AE"/>
    <w:rsid w:val="004E274F"/>
    <w:rsid w:val="005B59E4"/>
    <w:rsid w:val="005C45BF"/>
    <w:rsid w:val="005D0871"/>
    <w:rsid w:val="005D27D3"/>
    <w:rsid w:val="005D4F2A"/>
    <w:rsid w:val="005D71AD"/>
    <w:rsid w:val="00621CC1"/>
    <w:rsid w:val="00623199"/>
    <w:rsid w:val="00724C2C"/>
    <w:rsid w:val="00755C64"/>
    <w:rsid w:val="00757528"/>
    <w:rsid w:val="00760361"/>
    <w:rsid w:val="007C7A66"/>
    <w:rsid w:val="007D7326"/>
    <w:rsid w:val="007F51D5"/>
    <w:rsid w:val="00817CA9"/>
    <w:rsid w:val="00856A1F"/>
    <w:rsid w:val="00860EDA"/>
    <w:rsid w:val="00880935"/>
    <w:rsid w:val="008B277F"/>
    <w:rsid w:val="00950536"/>
    <w:rsid w:val="00967ABA"/>
    <w:rsid w:val="00995178"/>
    <w:rsid w:val="009D3FA2"/>
    <w:rsid w:val="009F31E8"/>
    <w:rsid w:val="009F4DF5"/>
    <w:rsid w:val="00A2384B"/>
    <w:rsid w:val="00A7560A"/>
    <w:rsid w:val="00A80F01"/>
    <w:rsid w:val="00A85C9F"/>
    <w:rsid w:val="00AC3FFF"/>
    <w:rsid w:val="00AF505A"/>
    <w:rsid w:val="00B03E92"/>
    <w:rsid w:val="00B051EE"/>
    <w:rsid w:val="00B35613"/>
    <w:rsid w:val="00B762D7"/>
    <w:rsid w:val="00B83081"/>
    <w:rsid w:val="00BB1564"/>
    <w:rsid w:val="00BE2BDC"/>
    <w:rsid w:val="00C00DCC"/>
    <w:rsid w:val="00C30DA6"/>
    <w:rsid w:val="00C355A8"/>
    <w:rsid w:val="00D15794"/>
    <w:rsid w:val="00D41F0F"/>
    <w:rsid w:val="00D569A6"/>
    <w:rsid w:val="00D675C7"/>
    <w:rsid w:val="00D952E4"/>
    <w:rsid w:val="00DC2283"/>
    <w:rsid w:val="00DD06E9"/>
    <w:rsid w:val="00E539D7"/>
    <w:rsid w:val="00E63558"/>
    <w:rsid w:val="00E71D34"/>
    <w:rsid w:val="00E971B0"/>
    <w:rsid w:val="00EE75BB"/>
    <w:rsid w:val="00F149E1"/>
    <w:rsid w:val="00F7294F"/>
    <w:rsid w:val="00F82730"/>
    <w:rsid w:val="00FF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58A3A649"/>
  <w15:docId w15:val="{B285C867-59AF-459E-A6B4-921F84B0E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1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34"/>
    <w:qFormat/>
    <w:rsid w:val="009F31E8"/>
    <w:pPr>
      <w:ind w:left="720"/>
      <w:contextualSpacing/>
    </w:p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locked/>
    <w:rsid w:val="009F31E8"/>
  </w:style>
  <w:style w:type="table" w:styleId="TableGrid">
    <w:name w:val="Table Grid"/>
    <w:basedOn w:val="TableNormal"/>
    <w:uiPriority w:val="59"/>
    <w:rsid w:val="009F3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A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2A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2A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2A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2AD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AD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85C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C9F"/>
  </w:style>
  <w:style w:type="paragraph" w:styleId="Footer">
    <w:name w:val="footer"/>
    <w:basedOn w:val="Normal"/>
    <w:link w:val="FooterChar"/>
    <w:uiPriority w:val="99"/>
    <w:unhideWhenUsed/>
    <w:rsid w:val="00A85C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C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5018AF5F-E9BA-4C13-8072-1F70AB312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731</Characters>
  <Application>Microsoft Office Word</Application>
  <DocSecurity>0</DocSecurity>
  <Lines>24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Common output indicators used for reporting in the APR</vt:lpstr>
    </vt:vector>
  </TitlesOfParts>
  <Company>European Commission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Common output indicators used for reporting in the APR</dc:title>
  <dc:creator>FAIRBROTHER Benjamin (AGRI)</dc:creator>
  <cp:lastModifiedBy>VAN SCHAGEN Marijke (AGRI)</cp:lastModifiedBy>
  <cp:revision>2</cp:revision>
  <cp:lastPrinted>2019-02-19T14:37:00Z</cp:lastPrinted>
  <dcterms:created xsi:type="dcterms:W3CDTF">2019-02-21T14:09:00Z</dcterms:created>
  <dcterms:modified xsi:type="dcterms:W3CDTF">2019-02-21T14:09:00Z</dcterms:modified>
</cp:coreProperties>
</file>